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691" w:rsidRDefault="00FC3691" w:rsidP="00FC36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691" w:rsidRPr="00FC3691" w:rsidRDefault="00FC3691" w:rsidP="00FC36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691">
        <w:rPr>
          <w:rFonts w:ascii="Times New Roman" w:eastAsia="Calibri" w:hAnsi="Times New Roman" w:cs="Times New Roman"/>
          <w:sz w:val="28"/>
          <w:szCs w:val="28"/>
        </w:rPr>
        <w:t>Международная конференция</w:t>
      </w:r>
    </w:p>
    <w:p w:rsidR="00FC3691" w:rsidRPr="00FC3691" w:rsidRDefault="00FC3691" w:rsidP="00FC36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691">
        <w:rPr>
          <w:rFonts w:ascii="Times New Roman" w:eastAsia="Calibri" w:hAnsi="Times New Roman" w:cs="Times New Roman"/>
          <w:sz w:val="28"/>
          <w:szCs w:val="28"/>
        </w:rPr>
        <w:t>«Экологические аспекты промышленного развития»</w:t>
      </w:r>
    </w:p>
    <w:p w:rsidR="00FC3691" w:rsidRPr="00FC3691" w:rsidRDefault="00FC3691" w:rsidP="00FC36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691">
        <w:rPr>
          <w:rFonts w:ascii="Times New Roman" w:eastAsia="Calibri" w:hAnsi="Times New Roman" w:cs="Times New Roman"/>
          <w:sz w:val="28"/>
          <w:szCs w:val="28"/>
        </w:rPr>
        <w:t>6-7 июня 2018 г.</w:t>
      </w:r>
    </w:p>
    <w:p w:rsidR="00FC3691" w:rsidRPr="00FC3691" w:rsidRDefault="00FC3691" w:rsidP="00FC3691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C3691">
        <w:rPr>
          <w:rFonts w:ascii="Times New Roman" w:eastAsia="Calibri" w:hAnsi="Times New Roman" w:cs="Times New Roman"/>
          <w:sz w:val="28"/>
          <w:szCs w:val="28"/>
        </w:rPr>
        <w:t>г. Санкт-Петербург</w:t>
      </w:r>
    </w:p>
    <w:p w:rsidR="008D50E2" w:rsidRPr="00FC3691" w:rsidRDefault="008D50E2" w:rsidP="00FC3691">
      <w:pPr>
        <w:shd w:val="clear" w:color="auto" w:fill="FFFFFF"/>
        <w:spacing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Участники конференции </w:t>
      </w:r>
      <w:r w:rsid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п</w:t>
      </w:r>
      <w:r w:rsidR="00FC3691">
        <w:rPr>
          <w:rFonts w:ascii="Times New Roman" w:hAnsi="Times New Roman" w:cs="Times New Roman"/>
          <w:sz w:val="28"/>
          <w:szCs w:val="28"/>
        </w:rPr>
        <w:t>о итогам обсуждения считают необходимым</w:t>
      </w:r>
      <w:r w:rsidR="00FC3691">
        <w:rPr>
          <w:rFonts w:ascii="Times New Roman" w:hAnsi="Times New Roman" w:cs="Times New Roman"/>
          <w:sz w:val="28"/>
          <w:szCs w:val="28"/>
        </w:rPr>
        <w:t xml:space="preserve">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подчеркну</w:t>
      </w:r>
      <w:r w:rsid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ть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важность следующих позиций:</w:t>
      </w:r>
    </w:p>
    <w:p w:rsidR="00FC3691" w:rsidRPr="00FC3691" w:rsidRDefault="00FC3691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  <w:shd w:val="clear" w:color="auto" w:fill="FFFFFF"/>
        </w:rPr>
        <w:t>Наилучшие доступные технологии – это инструмент, позволяющий достичь баланса между стимулирующим характером промышленной политики и охранительным характером политики экологической. Эти политики должны быть гармонизированы, для чего потребуется совершенствование действующего законодательства, разработка новых нормативных правовых актов, выполнение пилотных проектов и распространение полученных результатов, в том числе, в сфере объективной оценки технологических и технических решений, разработки и оценки программ повышения экологической эффективности. использования автоматических систем измерений.</w:t>
      </w:r>
    </w:p>
    <w:p w:rsidR="0090556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Переход к наилучшим доступным технологиям </w:t>
      </w:r>
      <w:r w:rsidR="00C5783B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в Российской Федерации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потребует усил</w:t>
      </w:r>
      <w:r w:rsidR="00D4013B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ий всех заинтересованных сторон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, развития общественного диалога</w:t>
      </w:r>
      <w:r w:rsidR="00C5783B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. Деловые игры, как проведённые в 2016-2018 гг., так и планируемые, призваны способствовать формированию атмосферы сотрудничества, созданию диалога в области перехода к НДТ в российских регионах.</w:t>
      </w:r>
    </w:p>
    <w:p w:rsidR="008D50E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Ожидания от перехода к НДТ в России широки и разнообразны. Необходимо создать систему </w:t>
      </w:r>
      <w:proofErr w:type="spellStart"/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макроиндикаторов</w:t>
      </w:r>
      <w:proofErr w:type="spellEnd"/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 для оценки результатов</w:t>
      </w:r>
      <w:r w:rsidR="00C5783B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 применения НДТ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, </w:t>
      </w:r>
      <w:r w:rsidR="008877B1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результатов, которые проявляются на разных уровнях – отраслевом, региональном, национальном. Индикаторы т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акже </w:t>
      </w:r>
      <w:r w:rsidR="008877B1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необходимы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для постановки </w:t>
      </w:r>
      <w:r w:rsidR="008877B1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реалистичных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задач в области устойчивого роста экономики на основе наилучших доступных технологий</w:t>
      </w:r>
      <w:r w:rsidR="008877B1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 и мониторинга их выполнения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.</w:t>
      </w:r>
    </w:p>
    <w:p w:rsidR="008D50E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В России необходимо формировать сообщество экспертов в области наилучших доступных технологий. Ядро сообщества составят (и уже составляют) эксперты, которые участвовали в разработке информационно-технических справочников по НДТ, в выполнении пилотных проектов на предприятиях.</w:t>
      </w:r>
    </w:p>
    <w:p w:rsidR="008D50E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Разработанные информационно-технические справочники по наилучшим доступным технологиям создают основу для оценки результатов деятельности предприятий и отраслей, подготовки программ повышения 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lastRenderedPageBreak/>
        <w:t>экологической эффективности и обоснования специальных инвестиционных контрактов. </w:t>
      </w:r>
    </w:p>
    <w:p w:rsidR="008D50E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Обоснование расширения областей применения НДТ и направлений актуализации справочников должны войти в число приоритетных видов работы в ближайшие годы. </w:t>
      </w:r>
      <w:r w:rsidR="00360362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Доказательную базу наилучших доступных технологий формируют также национальные стандарты, к тем, которые уже разработаны и введены в действие будут последовательно добавляться новые, отражающие методические, отраслевые и, в некоторых случаях, региональные особенности применения наилучших доступных технологи</w:t>
      </w:r>
      <w:bookmarkStart w:id="0" w:name="_GoBack"/>
      <w:bookmarkEnd w:id="0"/>
      <w:r w:rsidR="00360362"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й.</w:t>
      </w:r>
    </w:p>
    <w:p w:rsidR="008D50E2" w:rsidRPr="00FC3691" w:rsidRDefault="008D50E2" w:rsidP="00FC3691">
      <w:pPr>
        <w:numPr>
          <w:ilvl w:val="1"/>
          <w:numId w:val="1"/>
        </w:numPr>
        <w:shd w:val="clear" w:color="auto" w:fill="FFFFFF"/>
        <w:tabs>
          <w:tab w:val="clear" w:pos="1440"/>
          <w:tab w:val="num" w:pos="135"/>
        </w:tabs>
        <w:snapToGrid w:val="0"/>
        <w:spacing w:before="100" w:beforeAutospacing="1" w:afterLines="60" w:after="144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2"/>
        </w:rPr>
      </w:pP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Результаты пилотных проектов, в том числе, выполняемых при поддержке и участии международных экспертов, должны найти применение при разработке индикаторов устойчивого роста экономики, расширении областей применения НДТ и актуализации справочников, а также при оценке затрат и выгод перехода к НДТ на всех уровнях </w:t>
      </w:r>
      <w:r w:rsid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>–</w:t>
      </w:r>
      <w:r w:rsidRPr="00FC3691">
        <w:rPr>
          <w:rFonts w:ascii="Times New Roman" w:eastAsia="Times New Roman" w:hAnsi="Times New Roman" w:cs="Times New Roman"/>
          <w:color w:val="222222"/>
          <w:sz w:val="28"/>
          <w:szCs w:val="22"/>
        </w:rPr>
        <w:t xml:space="preserve"> предприятие / отрасль / регион / страна.</w:t>
      </w:r>
    </w:p>
    <w:p w:rsidR="008D50E2" w:rsidRPr="00FC3691" w:rsidRDefault="008D50E2" w:rsidP="00FC3691">
      <w:pPr>
        <w:snapToGrid w:val="0"/>
        <w:spacing w:afterLines="60" w:after="144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p w:rsidR="008D50E2" w:rsidRPr="00FC3691" w:rsidRDefault="008D50E2" w:rsidP="00FC3691">
      <w:pPr>
        <w:snapToGrid w:val="0"/>
        <w:spacing w:afterLines="60" w:after="144"/>
        <w:ind w:firstLine="709"/>
        <w:jc w:val="both"/>
        <w:rPr>
          <w:rFonts w:ascii="Times New Roman" w:hAnsi="Times New Roman" w:cs="Times New Roman"/>
          <w:sz w:val="28"/>
          <w:szCs w:val="22"/>
        </w:rPr>
      </w:pPr>
    </w:p>
    <w:sectPr w:rsidR="008D50E2" w:rsidRPr="00FC3691" w:rsidSect="000D553E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D6" w:rsidRDefault="009246D6" w:rsidP="00FC3691">
      <w:r>
        <w:separator/>
      </w:r>
    </w:p>
  </w:endnote>
  <w:endnote w:type="continuationSeparator" w:id="0">
    <w:p w:rsidR="009246D6" w:rsidRDefault="009246D6" w:rsidP="00F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D6" w:rsidRDefault="009246D6" w:rsidP="00FC3691">
      <w:r>
        <w:separator/>
      </w:r>
    </w:p>
  </w:footnote>
  <w:footnote w:type="continuationSeparator" w:id="0">
    <w:p w:rsidR="009246D6" w:rsidRDefault="009246D6" w:rsidP="00FC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91" w:rsidRDefault="00FC3691" w:rsidP="00FC3691">
    <w:pPr>
      <w:pStyle w:val="a6"/>
      <w:jc w:val="right"/>
    </w:pPr>
    <w:r w:rsidRPr="00FC3691">
      <w:t xml:space="preserve">Проект резолюции </w:t>
    </w:r>
    <w:proofErr w:type="gramStart"/>
    <w:r w:rsidRPr="00FC3691">
      <w:t>Конференции  0</w:t>
    </w:r>
    <w:r>
      <w:rPr>
        <w:lang w:val="en-US"/>
      </w:rPr>
      <w:t>6</w:t>
    </w:r>
    <w:r w:rsidRPr="00FC3691">
      <w:t>02018</w:t>
    </w:r>
    <w:proofErr w:type="gramEnd"/>
  </w:p>
  <w:p w:rsidR="00FC3691" w:rsidRDefault="00FC3691" w:rsidP="00FC3691">
    <w:pPr>
      <w:pStyle w:val="a6"/>
      <w:jc w:val="right"/>
    </w:pPr>
  </w:p>
  <w:p w:rsidR="00FC3691" w:rsidRDefault="00FC3691" w:rsidP="00FC369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502"/>
    <w:multiLevelType w:val="multilevel"/>
    <w:tmpl w:val="3026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E2"/>
    <w:rsid w:val="000D553E"/>
    <w:rsid w:val="00360362"/>
    <w:rsid w:val="00745D0C"/>
    <w:rsid w:val="007738AC"/>
    <w:rsid w:val="008877B1"/>
    <w:rsid w:val="008A4A55"/>
    <w:rsid w:val="008D50E2"/>
    <w:rsid w:val="00905562"/>
    <w:rsid w:val="009246D6"/>
    <w:rsid w:val="00C5783B"/>
    <w:rsid w:val="00D4013B"/>
    <w:rsid w:val="00FC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A989"/>
  <w15:chartTrackingRefBased/>
  <w15:docId w15:val="{6667AC8C-CAD3-E640-939E-135CA483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D50E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D50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9055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36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691"/>
  </w:style>
  <w:style w:type="paragraph" w:styleId="a8">
    <w:name w:val="footer"/>
    <w:basedOn w:val="a"/>
    <w:link w:val="a9"/>
    <w:uiPriority w:val="99"/>
    <w:unhideWhenUsed/>
    <w:rsid w:val="00FC36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Олег В. Гревцов</cp:lastModifiedBy>
  <cp:revision>4</cp:revision>
  <dcterms:created xsi:type="dcterms:W3CDTF">2018-06-05T12:42:00Z</dcterms:created>
  <dcterms:modified xsi:type="dcterms:W3CDTF">2018-06-09T13:08:00Z</dcterms:modified>
</cp:coreProperties>
</file>